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F004B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620C9A" w:rsidRPr="009F004B">
        <w:rPr>
          <w:rFonts w:asciiTheme="majorBidi" w:hAnsiTheme="majorBidi" w:cstheme="majorBidi"/>
          <w:sz w:val="28"/>
          <w:szCs w:val="28"/>
        </w:rPr>
        <w:t>Караваевская</w:t>
      </w:r>
      <w:proofErr w:type="spellEnd"/>
      <w:r w:rsidR="00620C9A" w:rsidRPr="009F004B">
        <w:rPr>
          <w:rFonts w:asciiTheme="majorBidi" w:hAnsiTheme="majorBidi" w:cstheme="majorBidi"/>
          <w:sz w:val="28"/>
          <w:szCs w:val="28"/>
        </w:rPr>
        <w:t xml:space="preserve"> основная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F004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004B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E072C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Pr="009F00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F004B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F00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004B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</w:t>
            </w:r>
            <w:proofErr w:type="spellStart"/>
            <w:r w:rsidRPr="009F004B">
              <w:rPr>
                <w:rFonts w:asciiTheme="majorBidi" w:hAnsiTheme="majorBidi" w:cstheme="majorBidi"/>
                <w:sz w:val="24"/>
                <w:szCs w:val="24"/>
              </w:rPr>
              <w:t>Караваевской</w:t>
            </w:r>
            <w:proofErr w:type="spellEnd"/>
            <w:r w:rsidRPr="009F004B">
              <w:rPr>
                <w:rFonts w:asciiTheme="majorBidi" w:hAnsiTheme="majorBidi" w:cstheme="majorBidi"/>
                <w:sz w:val="24"/>
                <w:szCs w:val="24"/>
              </w:rPr>
              <w:t xml:space="preserve"> ОШ</w:t>
            </w:r>
          </w:p>
          <w:p w:rsidR="00620C9A" w:rsidRPr="009F004B" w:rsidRDefault="00E072C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О.И.</w:t>
            </w:r>
            <w:r w:rsidR="00620C9A" w:rsidRPr="009F004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C9A" w:rsidRPr="009F004B">
              <w:rPr>
                <w:rFonts w:asciiTheme="majorBidi" w:hAnsiTheme="majorBidi" w:cstheme="majorBidi"/>
                <w:sz w:val="24"/>
                <w:szCs w:val="24"/>
              </w:rPr>
              <w:t>Кузенкова</w:t>
            </w:r>
            <w:proofErr w:type="spellEnd"/>
          </w:p>
          <w:p w:rsidR="00620C9A" w:rsidRPr="00E072C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2CB">
              <w:rPr>
                <w:rFonts w:asciiTheme="majorBidi" w:hAnsiTheme="majorBidi" w:cstheme="majorBidi"/>
                <w:sz w:val="24"/>
                <w:szCs w:val="24"/>
              </w:rPr>
              <w:t>Приказ № 24</w:t>
            </w:r>
          </w:p>
          <w:p w:rsidR="00620C9A" w:rsidRPr="00E072C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072CB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E072CB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F004B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9F004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Сычёвский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F004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Караваевск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</w:t>
      </w:r>
      <w:r w:rsidR="009F004B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F004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9F004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004B" w:rsidRPr="00BA255F">
        <w:rPr>
          <w:rStyle w:val="markedcontent"/>
          <w:rFonts w:asciiTheme="majorBidi" w:hAnsiTheme="majorBidi" w:cstheme="majorBidi"/>
          <w:sz w:val="28"/>
          <w:szCs w:val="28"/>
        </w:rPr>
        <w:t>Караваевск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9F004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F004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м казенном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Караваевск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ой школе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>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="009F004B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9F004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основн</w:t>
      </w:r>
      <w:r w:rsidR="009F004B"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proofErr w:type="gramStart"/>
      <w:r w:rsidR="009F004B">
        <w:rPr>
          <w:rStyle w:val="markedcontent"/>
          <w:rFonts w:asciiTheme="majorBidi" w:hAnsiTheme="majorBidi" w:cstheme="majorBidi"/>
          <w:sz w:val="28"/>
          <w:szCs w:val="28"/>
        </w:rPr>
        <w:t>школе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072C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E072CB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E072CB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EB5F1E">
        <w:tc>
          <w:tcPr>
            <w:tcW w:w="6000" w:type="dxa"/>
            <w:vMerge w:val="restart"/>
            <w:shd w:val="clear" w:color="auto" w:fill="D9D9D9"/>
          </w:tcPr>
          <w:p w:rsidR="00EB5F1E" w:rsidRDefault="0057240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B5F1E" w:rsidRDefault="0057240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5F1E">
        <w:tc>
          <w:tcPr>
            <w:tcW w:w="2425" w:type="dxa"/>
            <w:vMerge/>
          </w:tcPr>
          <w:p w:rsidR="00EB5F1E" w:rsidRDefault="00EB5F1E"/>
        </w:tc>
        <w:tc>
          <w:tcPr>
            <w:tcW w:w="2425" w:type="dxa"/>
            <w:vMerge/>
          </w:tcPr>
          <w:p w:rsidR="00EB5F1E" w:rsidRDefault="00EB5F1E"/>
        </w:tc>
        <w:tc>
          <w:tcPr>
            <w:tcW w:w="0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B5F1E">
        <w:tc>
          <w:tcPr>
            <w:tcW w:w="14550" w:type="dxa"/>
            <w:gridSpan w:val="6"/>
            <w:shd w:val="clear" w:color="auto" w:fill="FFFFB3"/>
          </w:tcPr>
          <w:p w:rsidR="00EB5F1E" w:rsidRDefault="0057240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B5F1E">
        <w:tc>
          <w:tcPr>
            <w:tcW w:w="2425" w:type="dxa"/>
            <w:vMerge w:val="restart"/>
          </w:tcPr>
          <w:p w:rsidR="00EB5F1E" w:rsidRDefault="0057240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B5F1E" w:rsidRDefault="00572402">
            <w:r>
              <w:t>Русский язык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5</w:t>
            </w:r>
          </w:p>
        </w:tc>
      </w:tr>
      <w:tr w:rsidR="00EB5F1E">
        <w:tc>
          <w:tcPr>
            <w:tcW w:w="2425" w:type="dxa"/>
            <w:vMerge/>
          </w:tcPr>
          <w:p w:rsidR="00EB5F1E" w:rsidRDefault="00EB5F1E"/>
        </w:tc>
        <w:tc>
          <w:tcPr>
            <w:tcW w:w="2425" w:type="dxa"/>
          </w:tcPr>
          <w:p w:rsidR="00EB5F1E" w:rsidRDefault="00572402">
            <w:r>
              <w:t>Литературное чтение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</w:tr>
      <w:tr w:rsidR="00EB5F1E">
        <w:tc>
          <w:tcPr>
            <w:tcW w:w="2425" w:type="dxa"/>
          </w:tcPr>
          <w:p w:rsidR="00EB5F1E" w:rsidRDefault="00572402">
            <w:r>
              <w:t>Иностранный язык</w:t>
            </w:r>
          </w:p>
        </w:tc>
        <w:tc>
          <w:tcPr>
            <w:tcW w:w="2425" w:type="dxa"/>
          </w:tcPr>
          <w:p w:rsidR="00EB5F1E" w:rsidRDefault="00572402">
            <w:r>
              <w:t>Иностранный язык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</w:tr>
      <w:tr w:rsidR="00EB5F1E">
        <w:tc>
          <w:tcPr>
            <w:tcW w:w="2425" w:type="dxa"/>
          </w:tcPr>
          <w:p w:rsidR="00EB5F1E" w:rsidRDefault="00572402">
            <w:r>
              <w:t>Математика и информатика</w:t>
            </w:r>
          </w:p>
        </w:tc>
        <w:tc>
          <w:tcPr>
            <w:tcW w:w="2425" w:type="dxa"/>
          </w:tcPr>
          <w:p w:rsidR="00EB5F1E" w:rsidRDefault="00572402">
            <w:r>
              <w:t>Математика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4</w:t>
            </w:r>
          </w:p>
        </w:tc>
      </w:tr>
      <w:tr w:rsidR="00EB5F1E">
        <w:tc>
          <w:tcPr>
            <w:tcW w:w="2425" w:type="dxa"/>
          </w:tcPr>
          <w:p w:rsidR="00EB5F1E" w:rsidRDefault="0057240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B5F1E" w:rsidRDefault="00572402">
            <w:r>
              <w:t>Окружающий мир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</w:tr>
      <w:tr w:rsidR="00EB5F1E">
        <w:tc>
          <w:tcPr>
            <w:tcW w:w="2425" w:type="dxa"/>
          </w:tcPr>
          <w:p w:rsidR="00EB5F1E" w:rsidRDefault="0057240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B5F1E" w:rsidRDefault="0057240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</w:tr>
      <w:tr w:rsidR="00EB5F1E">
        <w:tc>
          <w:tcPr>
            <w:tcW w:w="2425" w:type="dxa"/>
            <w:vMerge w:val="restart"/>
          </w:tcPr>
          <w:p w:rsidR="00EB5F1E" w:rsidRDefault="00572402">
            <w:r>
              <w:t>Искусство</w:t>
            </w:r>
          </w:p>
        </w:tc>
        <w:tc>
          <w:tcPr>
            <w:tcW w:w="2425" w:type="dxa"/>
          </w:tcPr>
          <w:p w:rsidR="00EB5F1E" w:rsidRDefault="00572402">
            <w:r>
              <w:t>Изобразительное искусство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</w:tr>
      <w:tr w:rsidR="00EB5F1E">
        <w:tc>
          <w:tcPr>
            <w:tcW w:w="2425" w:type="dxa"/>
            <w:vMerge/>
          </w:tcPr>
          <w:p w:rsidR="00EB5F1E" w:rsidRDefault="00EB5F1E"/>
        </w:tc>
        <w:tc>
          <w:tcPr>
            <w:tcW w:w="2425" w:type="dxa"/>
          </w:tcPr>
          <w:p w:rsidR="00EB5F1E" w:rsidRDefault="00572402">
            <w:r>
              <w:t>Музыка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</w:tr>
      <w:tr w:rsidR="00EB5F1E">
        <w:tc>
          <w:tcPr>
            <w:tcW w:w="2425" w:type="dxa"/>
          </w:tcPr>
          <w:p w:rsidR="00EB5F1E" w:rsidRDefault="00572402">
            <w:r>
              <w:t>Технология</w:t>
            </w:r>
          </w:p>
        </w:tc>
        <w:tc>
          <w:tcPr>
            <w:tcW w:w="2425" w:type="dxa"/>
          </w:tcPr>
          <w:p w:rsidR="00EB5F1E" w:rsidRDefault="00572402">
            <w:r>
              <w:t>Труд (технология)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</w:tr>
      <w:tr w:rsidR="00EB5F1E">
        <w:tc>
          <w:tcPr>
            <w:tcW w:w="2425" w:type="dxa"/>
          </w:tcPr>
          <w:p w:rsidR="00EB5F1E" w:rsidRDefault="00572402">
            <w:r>
              <w:t>Физическая культура</w:t>
            </w:r>
          </w:p>
        </w:tc>
        <w:tc>
          <w:tcPr>
            <w:tcW w:w="2425" w:type="dxa"/>
          </w:tcPr>
          <w:p w:rsidR="00EB5F1E" w:rsidRDefault="00572402">
            <w:r>
              <w:t>Физическая культура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2</w:t>
            </w:r>
          </w:p>
        </w:tc>
      </w:tr>
      <w:tr w:rsidR="00EB5F1E">
        <w:tc>
          <w:tcPr>
            <w:tcW w:w="4850" w:type="dxa"/>
            <w:gridSpan w:val="2"/>
            <w:shd w:val="clear" w:color="auto" w:fill="00FF00"/>
          </w:tcPr>
          <w:p w:rsidR="00EB5F1E" w:rsidRDefault="0057240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23</w:t>
            </w:r>
          </w:p>
        </w:tc>
      </w:tr>
      <w:tr w:rsidR="00EB5F1E">
        <w:tc>
          <w:tcPr>
            <w:tcW w:w="14550" w:type="dxa"/>
            <w:gridSpan w:val="6"/>
            <w:shd w:val="clear" w:color="auto" w:fill="FFFFB3"/>
          </w:tcPr>
          <w:p w:rsidR="00EB5F1E" w:rsidRDefault="0057240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B5F1E">
        <w:tc>
          <w:tcPr>
            <w:tcW w:w="4850" w:type="dxa"/>
            <w:gridSpan w:val="2"/>
            <w:shd w:val="clear" w:color="auto" w:fill="D9D9D9"/>
          </w:tcPr>
          <w:p w:rsidR="00EB5F1E" w:rsidRDefault="0057240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EB5F1E" w:rsidRDefault="00EB5F1E"/>
        </w:tc>
        <w:tc>
          <w:tcPr>
            <w:tcW w:w="2425" w:type="dxa"/>
            <w:shd w:val="clear" w:color="auto" w:fill="D9D9D9"/>
          </w:tcPr>
          <w:p w:rsidR="00EB5F1E" w:rsidRDefault="00EB5F1E"/>
        </w:tc>
        <w:tc>
          <w:tcPr>
            <w:tcW w:w="2425" w:type="dxa"/>
            <w:shd w:val="clear" w:color="auto" w:fill="D9D9D9"/>
          </w:tcPr>
          <w:p w:rsidR="00EB5F1E" w:rsidRDefault="00EB5F1E"/>
        </w:tc>
        <w:tc>
          <w:tcPr>
            <w:tcW w:w="2425" w:type="dxa"/>
            <w:shd w:val="clear" w:color="auto" w:fill="D9D9D9"/>
          </w:tcPr>
          <w:p w:rsidR="00EB5F1E" w:rsidRDefault="00EB5F1E"/>
        </w:tc>
      </w:tr>
      <w:tr w:rsidR="00EB5F1E">
        <w:tc>
          <w:tcPr>
            <w:tcW w:w="4850" w:type="dxa"/>
            <w:gridSpan w:val="2"/>
          </w:tcPr>
          <w:p w:rsidR="00EB5F1E" w:rsidRDefault="00572402">
            <w:r>
              <w:t>физическая культура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</w:t>
            </w:r>
          </w:p>
        </w:tc>
      </w:tr>
      <w:tr w:rsidR="00EB5F1E">
        <w:tc>
          <w:tcPr>
            <w:tcW w:w="4850" w:type="dxa"/>
            <w:gridSpan w:val="2"/>
            <w:shd w:val="clear" w:color="auto" w:fill="00FF00"/>
          </w:tcPr>
          <w:p w:rsidR="00EB5F1E" w:rsidRDefault="0057240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0</w:t>
            </w:r>
          </w:p>
        </w:tc>
      </w:tr>
      <w:tr w:rsidR="00EB5F1E">
        <w:tc>
          <w:tcPr>
            <w:tcW w:w="4850" w:type="dxa"/>
            <w:gridSpan w:val="2"/>
            <w:shd w:val="clear" w:color="auto" w:fill="00FF00"/>
          </w:tcPr>
          <w:p w:rsidR="00EB5F1E" w:rsidRDefault="0057240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23</w:t>
            </w:r>
          </w:p>
        </w:tc>
      </w:tr>
      <w:tr w:rsidR="00EB5F1E">
        <w:tc>
          <w:tcPr>
            <w:tcW w:w="4850" w:type="dxa"/>
            <w:gridSpan w:val="2"/>
            <w:shd w:val="clear" w:color="auto" w:fill="FCE3FC"/>
          </w:tcPr>
          <w:p w:rsidR="00EB5F1E" w:rsidRDefault="0057240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34</w:t>
            </w:r>
          </w:p>
        </w:tc>
      </w:tr>
      <w:tr w:rsidR="00EB5F1E">
        <w:tc>
          <w:tcPr>
            <w:tcW w:w="4850" w:type="dxa"/>
            <w:gridSpan w:val="2"/>
            <w:shd w:val="clear" w:color="auto" w:fill="FCE3FC"/>
          </w:tcPr>
          <w:p w:rsidR="00EB5F1E" w:rsidRDefault="0057240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B5F1E" w:rsidRDefault="00572402">
            <w:pPr>
              <w:jc w:val="center"/>
            </w:pPr>
            <w:r>
              <w:t>782</w:t>
            </w:r>
          </w:p>
        </w:tc>
      </w:tr>
    </w:tbl>
    <w:p w:rsidR="00EB5F1E" w:rsidRDefault="00572402">
      <w:r>
        <w:br w:type="page"/>
      </w:r>
    </w:p>
    <w:p w:rsidR="00EB5F1E" w:rsidRDefault="00572402">
      <w:r>
        <w:rPr>
          <w:b/>
          <w:sz w:val="32"/>
        </w:rPr>
        <w:lastRenderedPageBreak/>
        <w:t>План внеурочной деятельности (недельный)</w:t>
      </w:r>
    </w:p>
    <w:p w:rsidR="00EB5F1E" w:rsidRDefault="00572402">
      <w:r>
        <w:t>Муниципальное казенное общеобразовательное учреждение Караваевская основная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6"/>
        <w:gridCol w:w="2424"/>
        <w:gridCol w:w="2424"/>
        <w:gridCol w:w="2424"/>
        <w:gridCol w:w="2424"/>
      </w:tblGrid>
      <w:tr w:rsidR="00EB5F1E">
        <w:tc>
          <w:tcPr>
            <w:tcW w:w="4850" w:type="dxa"/>
            <w:vMerge w:val="restart"/>
            <w:shd w:val="clear" w:color="auto" w:fill="D9D9D9"/>
          </w:tcPr>
          <w:p w:rsidR="00EB5F1E" w:rsidRDefault="00572402">
            <w:r>
              <w:rPr>
                <w:b/>
              </w:rPr>
              <w:t>Учебные курсы</w:t>
            </w:r>
          </w:p>
          <w:p w:rsidR="00EB5F1E" w:rsidRDefault="00EB5F1E"/>
        </w:tc>
        <w:tc>
          <w:tcPr>
            <w:tcW w:w="9700" w:type="dxa"/>
            <w:gridSpan w:val="4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5F1E">
        <w:tc>
          <w:tcPr>
            <w:tcW w:w="4850" w:type="dxa"/>
            <w:vMerge/>
          </w:tcPr>
          <w:p w:rsidR="00EB5F1E" w:rsidRDefault="00EB5F1E"/>
        </w:tc>
        <w:tc>
          <w:tcPr>
            <w:tcW w:w="2425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B5F1E" w:rsidRDefault="0057240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B5F1E">
        <w:tc>
          <w:tcPr>
            <w:tcW w:w="4850" w:type="dxa"/>
          </w:tcPr>
          <w:p w:rsidR="00EB5F1E" w:rsidRDefault="00572402">
            <w:r>
              <w:t>Разговоры о важном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</w:tr>
      <w:tr w:rsidR="00EB5F1E">
        <w:tc>
          <w:tcPr>
            <w:tcW w:w="4850" w:type="dxa"/>
          </w:tcPr>
          <w:p w:rsidR="00EB5F1E" w:rsidRDefault="00572402">
            <w:r>
              <w:t>Начала туризма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</w:tr>
      <w:tr w:rsidR="00EB5F1E">
        <w:tc>
          <w:tcPr>
            <w:tcW w:w="4850" w:type="dxa"/>
          </w:tcPr>
          <w:p w:rsidR="00EB5F1E" w:rsidRDefault="00EB5F1E"/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0.5</w:t>
            </w:r>
          </w:p>
        </w:tc>
      </w:tr>
      <w:tr w:rsidR="00EB5F1E">
        <w:tc>
          <w:tcPr>
            <w:tcW w:w="4850" w:type="dxa"/>
          </w:tcPr>
          <w:p w:rsidR="00EB5F1E" w:rsidRDefault="00EB5F1E"/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B5F1E" w:rsidRDefault="00572402">
            <w:pPr>
              <w:jc w:val="center"/>
            </w:pPr>
            <w:r>
              <w:t>1</w:t>
            </w:r>
          </w:p>
        </w:tc>
      </w:tr>
      <w:tr w:rsidR="00EB5F1E">
        <w:tc>
          <w:tcPr>
            <w:tcW w:w="4850" w:type="dxa"/>
            <w:shd w:val="clear" w:color="auto" w:fill="00FF00"/>
          </w:tcPr>
          <w:p w:rsidR="00EB5F1E" w:rsidRDefault="0057240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EB5F1E" w:rsidRDefault="00572402">
            <w:pPr>
              <w:jc w:val="center"/>
            </w:pPr>
            <w:r>
              <w:t>3</w:t>
            </w:r>
          </w:p>
        </w:tc>
      </w:tr>
    </w:tbl>
    <w:p w:rsidR="00572402" w:rsidRDefault="00572402"/>
    <w:sectPr w:rsidR="005724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2402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004B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72CB"/>
    <w:rsid w:val="00E115A2"/>
    <w:rsid w:val="00E24C8D"/>
    <w:rsid w:val="00E24FA7"/>
    <w:rsid w:val="00E41CD5"/>
    <w:rsid w:val="00E5346A"/>
    <w:rsid w:val="00E7055D"/>
    <w:rsid w:val="00E831EA"/>
    <w:rsid w:val="00EA1496"/>
    <w:rsid w:val="00EB5F1E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E04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2024-08-24T14:44:00Z</dcterms:created>
  <dcterms:modified xsi:type="dcterms:W3CDTF">2024-08-24T14:50:00Z</dcterms:modified>
</cp:coreProperties>
</file>